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三十九</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39</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7D4EFA94">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11</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799732"/>
      <w:bookmarkStart w:id="1" w:name="_Toc17800307"/>
      <w:bookmarkStart w:id="2" w:name="_Toc17799794"/>
      <w:bookmarkStart w:id="3" w:name="_Toc17800089"/>
      <w:bookmarkStart w:id="4" w:name="_Toc5835453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三十九</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三十九</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4-39</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21</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25</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11</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26</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39+包号+公司名称方式命名拷贝至U盘与纸质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26</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26</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092"/>
      <w:bookmarkStart w:id="12" w:name="_Toc17799735"/>
      <w:bookmarkStart w:id="13" w:name="_Toc17799797"/>
      <w:bookmarkStart w:id="14" w:name="_Toc17800310"/>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83"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094"/>
        <w:gridCol w:w="1317"/>
        <w:gridCol w:w="1583"/>
        <w:gridCol w:w="733"/>
        <w:gridCol w:w="767"/>
        <w:gridCol w:w="1017"/>
        <w:gridCol w:w="1991"/>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企业</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0"/>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center"/>
              <w:textAlignment w:val="center"/>
              <w:rPr>
                <w:rFonts w:hint="eastAsia" w:ascii="宋体" w:hAnsi="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血细胞分析用稀释液</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DS 20L×1</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血细胞分析用溶血剂</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LC 200mL×1</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517</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血细胞分析用稀释液</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M-68P DR，1L×1</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糖化血红蛋白溶血剂</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2L×3</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4068</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糖化血红蛋白校准品</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CAL-1:2mL×1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CAL-2:2mL×1</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1088</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糖化血红蛋白质控品</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CRL-1:2mL×1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CRL-2:2mL×1</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糖化血红蛋白分析用洗脱液</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A：900mL×4</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5868</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糖化血红蛋白分析用洗脱液</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B：100mL×2</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978</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33D5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3917C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A011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271C4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血细胞分析用溶血剂</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C2657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4DAB74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LC 200mL×4</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B852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4ACA5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9541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4CEFA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564B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78F3C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2949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F8BA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血细胞分析用溶血剂</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52875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59670A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M-68P LH</w:t>
            </w:r>
          </w:p>
          <w:p w14:paraId="14B115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1L×4</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DD4B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2147C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F4D56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2D87FD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7E89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E700D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8F42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B063E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血细胞分析用溶血剂</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64EB2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0C2832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M-68P LN</w:t>
            </w:r>
          </w:p>
          <w:p w14:paraId="2B7FEE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4L×1</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49CA7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0FED0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6A392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48C99A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2036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9084C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72D71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15D49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血细胞分析用染色液</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8C67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073B51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M-68P FN</w:t>
            </w:r>
          </w:p>
          <w:p w14:paraId="31070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48mL×1</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3C08E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DF2F6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C9DA5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4520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1DC74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67DC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BA1F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50D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318F8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血细胞分析用溶血剂</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E26BF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173F92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M-68P LD</w:t>
            </w:r>
          </w:p>
          <w:p w14:paraId="4B1BE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4L×1</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4E33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1D83A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9C90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2146</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039465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13757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380B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7820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47F59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血细胞分析用染色液</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B8847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550A16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M-68P FD</w:t>
            </w:r>
          </w:p>
          <w:p w14:paraId="55E41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48mL×1</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6F736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04EAAE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AE6A8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1D159B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680C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7A18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CAF71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9BD55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血细胞分析用染色液</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0B907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7F216E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M-68P FR</w:t>
            </w:r>
          </w:p>
          <w:p w14:paraId="6F452D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12mL×1</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4F25A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CEDBF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6F270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2660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68E047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046E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5590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B8049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54E3F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血细胞分析仪用质控物(光学法)</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D84AE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232D73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BC-RET，高值：4.5ml×1</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5CE0F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83710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41004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310.5</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1F0F58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4AD2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BA35A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E3FDC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B6B2B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血细胞分析仪用质控物(光学法)</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1E7C8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53F95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BC-RET，中值：4.5ml×1</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A38C6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52451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44592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310.5</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347233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0235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81ECB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01272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A4E80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血细胞分析仪用质控物(光学法)</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A520D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4A8BAD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BC-RET，低值：4.5ml×1</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C59A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100323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63A45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44B84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7F5A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9B09D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FF76F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723E9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风湿三项(ASO/CRP/RF)复合质控品</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5748C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59D406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低值：3x1mL，高值：3x1mL可穿刺塑料瓶</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4182F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E3AFC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7C392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6E8283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6F93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AC41E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0A099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01E7F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超敏C反应蛋白(hs-CRP)检测试剂盒(乳胶增强免疫散射比浊法)</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ACF8D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6C40BD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100人份*2</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B1A2B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E60E1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A1E2F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1888</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5772EB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31DA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79AFB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8411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EBB42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超敏C反应蛋白(hs-CRP)检测试剂盒(乳胶增强免疫散射比浊法)</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2AA2C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641611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300人份*2</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A9C26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77B8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4D562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7080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3BBDA5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47BE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19100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130F1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70083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C—反应蛋白(CRP)校准品</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5DBE9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4028E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5×0.5ml</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5A67E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984CB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D51BD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6C4E56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41A37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2F9F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78387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0AFA4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血细胞分析仪用质控物(光学法)</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B07D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7FBF78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BC-6D，低值：4.5ml×1</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D8728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117170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B0DA0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1F5142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6280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72A12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C4643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30DD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血清淀粉样蛋白A (SAA)检测试剂盒(乳胶增强免疫散射比浊法)</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699D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257AFD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100人份×2</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86327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23527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7FB63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2472</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4EFFEE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690A7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55017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FE64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470E2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血清淀粉样蛋白A校准品</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95C08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767B72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ABCDE水平</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25269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4865E9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B668A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298D93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4BE2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7E735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CB031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B7C31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血清淀粉样蛋白A质控品</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2B7D5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09DAC5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I/II水平 1.5ml×2</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DCE21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135427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48B29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15B761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4324C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70114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16309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360B2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C反应蛋白(CRP)测定试剂盒(乳胶增强免疫散射比浊法)</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94CA1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172B10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100人份*2</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43B17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453944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D4204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6BEADA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257C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AD85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5D936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557F4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C反应蛋白(CRP)测定试剂盒(乳胶增强免疫散射比浊法)</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09C71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480AB0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300人份*2</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62579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B341E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AFA25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6480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019D61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16A7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51C7E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E77F9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F81B3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血细胞分析用稀释液</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12130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2B5FC9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DCT稀释液（中文/10Lx1）</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3EB34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40E68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99ACB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1B5749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4C6D4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A23B3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9B6FF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31AD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清洗液</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02E2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077A76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1LX1</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AFA45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AEB70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EEB0A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1827.5</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2B4DBC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43A7E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AA85B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B311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CECF3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C-反应蛋白质控品</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296BD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21EDD1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I/II水平 1.5ml×6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CA7AC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0FC33C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8A6E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44AD8C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0500D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9B413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F0F0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8E543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层析柱</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CF1DA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6FC743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(国内5000次)1根/盒</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B58EB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693B2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1E098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18F55C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176F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AEFE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B8C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8A982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CRP 清洁液</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4A2B3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68193B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 x 4</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3E9A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E0275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C4C30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14F6BE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5EDCE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0F679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FF417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73F73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载玻片</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71078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3AA0D3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50片/盒</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44CAB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6D223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492F0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35045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1751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2A021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2A6DD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DDBE6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专用镜油</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CA45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4FDE12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150ml*2袋</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05524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C0BAD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3702E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6250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266DB7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适用于迈瑞全自动血液分析流水线CAL8000</w:t>
            </w:r>
          </w:p>
        </w:tc>
      </w:tr>
      <w:tr w14:paraId="36667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E2BC5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F1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7C419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过滤吸头 灭菌（盒装）</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BEF14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无锡国盛生物工程股份有限公司</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693BAD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10ul </w:t>
            </w:r>
          </w:p>
          <w:p w14:paraId="7E351D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96支/盒</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5E317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34A04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A8C23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70A899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430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AC376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1D8D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1FBF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过滤吸头 灭菌（盒装）</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A479F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无锡国盛生物工程股份有限公司</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43C00B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300ul  </w:t>
            </w:r>
          </w:p>
          <w:p w14:paraId="44F635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96支/盒</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4DD0B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D0F99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CBF02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1B1390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C378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169AA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EC72B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6C499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过滤吸头 灭菌（盒装）</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8D59B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无锡国盛生物工程股份有限公司</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788303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1000ul, </w:t>
            </w:r>
          </w:p>
          <w:p w14:paraId="794AA4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96支/盒</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CA1CF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1C4515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AC512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407D0C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6C24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4D620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69F2E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3C3ED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三项呼吸道病原体核酸检测试剂盒（双扩增法）</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D2CD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武汉中帜生物科技股份有限公司</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55417A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24测试/盒</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4A5D8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16A4F7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9B37C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5088</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790801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4939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D73FC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8D20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2A9E5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肺炎支原体/肺炎衣原体核酸检测试剂盒（双扩增法）</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3EF6A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武汉中帜生物科技股份有限公司</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474E41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32测试/盒 </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8ABE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034104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4C4F5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4512</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2A4D89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E44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D733E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27D42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952B0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甲/乙型流感病毒核酸检测试剂盒(RNA恒温扩增-金探针层析法)</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BB725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武汉中帜生物科技股份有限公司</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6CF3A8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30测试/盒</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08BE1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8BD2F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F8C67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3270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5EC47A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D95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6757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CCE29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C409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肺炎支原体核酸检测试剂盒（RNA恒温扩增-金探针层析法）</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27B1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武汉中帜生物科技股份有限公司</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4AC4C7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30测试/盒</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09FCE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174885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03F73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1ED15E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490E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1EF76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5A09C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6EEC5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七项呼吸道病原体核酸检测试剂盒（双扩增法）</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43715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武汉中帜生物科技股份有限公司</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43315E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24测试/盒</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B99AC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C9462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7828F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11894.4</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25D700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E941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DF3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C501F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3242B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透析液过滤器</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79613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费森尤斯医药用品股份及两合公司Fresenius Medical Care AG &amp; Co. KGaA</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25EBB7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Diasafe  plus</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C9674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1DEFBB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03047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55D1D8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D1E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FB3C3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B2498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503FA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质控液</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D2A5D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雷度米特医疗设备（上海）有限公司）</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7FA160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30安瓿×2mL/盒</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63DFC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7AF61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AF3E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6BECDC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9C5C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77686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0842A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6B019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电极测试卡</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38A57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雷度米特医疗设备（上海）有限公司）</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3FD1AA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945-850 ,50测试/30天,全参数，含乳酸</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2B906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582DB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A7E17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7E8750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3DE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0B32C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2D054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A83D7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定标液</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A4880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雷度米特医疗设备（上海）有限公司）</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20CB15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944-506（定标试剂1，袋1:440ml 定标试剂1，袋2：440ml 定标试剂2：220ml）</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40CDD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50762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6A491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689688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321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9A4FA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415B7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23DDC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小针刀</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1305C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保定华有</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26660F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0.6mm*5</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1A591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7EFEC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6E3ED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5E769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F8E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1FBB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4F93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0916C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火针</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F44AF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易迈彦和</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4FBA63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0.5*60mm</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5FE7A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51F8C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3E61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72AE1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1B5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0074D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F008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94C2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火针</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9B856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易迈彦和</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4D3FDC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0.6*60mm</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F366E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6A547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51BF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6A9C2A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601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F981A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1B25E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BF4D5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火针</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3F430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易迈彦和</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2EE79F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0.8*60mm</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64838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0F79D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C0584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592E20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14:paraId="1A366B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，最多可续签两次，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138C6909">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三十九</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39</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三十九</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LHZXYY-YYHC-2024-39</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5"/>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三十九</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39</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477F2711">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both"/>
              <w:rPr>
                <w:rFonts w:hint="eastAsia" w:ascii="Times New Roman" w:hAnsi="Times New Roman" w:eastAsia="宋体"/>
                <w:color w:val="auto"/>
                <w:sz w:val="24"/>
                <w:lang w:val="en-US" w:eastAsia="zh-CN"/>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w:t>
      </w:r>
      <w:r>
        <w:rPr>
          <w:rFonts w:hint="eastAsia"/>
          <w:color w:val="auto"/>
          <w:sz w:val="21"/>
          <w:szCs w:val="21"/>
          <w:lang w:val="en-US" w:eastAsia="zh-CN"/>
        </w:rPr>
        <w:t>填写产品外标签名称</w:t>
      </w:r>
      <w:r>
        <w:rPr>
          <w:rFonts w:hint="eastAsia"/>
          <w:color w:val="auto"/>
          <w:sz w:val="21"/>
          <w:szCs w:val="21"/>
        </w:rPr>
        <w:t>；“产品实际的包装名称”必须与实际外包装名称一致,如外包装是全英文的，就写英文；要求20个汉字、符号或字母以内；“产品包装规格”填写“计量单位”到“最小包装单位”，如：“1支/包,50包/盒”；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317FD0C5">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BAA61A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523CC6"/>
    <w:rsid w:val="04B9758D"/>
    <w:rsid w:val="04BB1D35"/>
    <w:rsid w:val="04BC3C04"/>
    <w:rsid w:val="04F45ECD"/>
    <w:rsid w:val="0508464F"/>
    <w:rsid w:val="056C3E5A"/>
    <w:rsid w:val="05E76E48"/>
    <w:rsid w:val="06F96B5C"/>
    <w:rsid w:val="078F24AF"/>
    <w:rsid w:val="07DF6421"/>
    <w:rsid w:val="07EF2560"/>
    <w:rsid w:val="07EF46DA"/>
    <w:rsid w:val="081C2E86"/>
    <w:rsid w:val="089D2198"/>
    <w:rsid w:val="09365842"/>
    <w:rsid w:val="095F2D63"/>
    <w:rsid w:val="096F7DC3"/>
    <w:rsid w:val="098A6CCA"/>
    <w:rsid w:val="099734A3"/>
    <w:rsid w:val="09D56921"/>
    <w:rsid w:val="0A5730B4"/>
    <w:rsid w:val="0AB407AD"/>
    <w:rsid w:val="0AC2613F"/>
    <w:rsid w:val="0B0C0CBB"/>
    <w:rsid w:val="0B4A478E"/>
    <w:rsid w:val="0B6108AF"/>
    <w:rsid w:val="0B927D40"/>
    <w:rsid w:val="0BF4199F"/>
    <w:rsid w:val="0C2518AB"/>
    <w:rsid w:val="0C2A3F33"/>
    <w:rsid w:val="0C831AF6"/>
    <w:rsid w:val="0C8D47C2"/>
    <w:rsid w:val="0CC646E6"/>
    <w:rsid w:val="0D8A30AA"/>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2C6722"/>
    <w:rsid w:val="14953C54"/>
    <w:rsid w:val="153C6900"/>
    <w:rsid w:val="15433117"/>
    <w:rsid w:val="15690260"/>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1D31266"/>
    <w:rsid w:val="220B397A"/>
    <w:rsid w:val="22752E64"/>
    <w:rsid w:val="23101A50"/>
    <w:rsid w:val="23360B3D"/>
    <w:rsid w:val="235065E9"/>
    <w:rsid w:val="23A35AC0"/>
    <w:rsid w:val="23C5629D"/>
    <w:rsid w:val="24367A84"/>
    <w:rsid w:val="246920DC"/>
    <w:rsid w:val="24E101D1"/>
    <w:rsid w:val="251F4F14"/>
    <w:rsid w:val="25553977"/>
    <w:rsid w:val="25874E29"/>
    <w:rsid w:val="25FA265A"/>
    <w:rsid w:val="26722306"/>
    <w:rsid w:val="274549CC"/>
    <w:rsid w:val="27467DDF"/>
    <w:rsid w:val="27AF06B2"/>
    <w:rsid w:val="28134621"/>
    <w:rsid w:val="28A81B9F"/>
    <w:rsid w:val="28E04C85"/>
    <w:rsid w:val="28F92CBF"/>
    <w:rsid w:val="29AA7515"/>
    <w:rsid w:val="2AA95298"/>
    <w:rsid w:val="2AB87E81"/>
    <w:rsid w:val="2AC76725"/>
    <w:rsid w:val="2ADD3C0D"/>
    <w:rsid w:val="2B2877F6"/>
    <w:rsid w:val="2B571DC8"/>
    <w:rsid w:val="2B92239A"/>
    <w:rsid w:val="2B942D1F"/>
    <w:rsid w:val="2BD35C6F"/>
    <w:rsid w:val="2C1F7DC6"/>
    <w:rsid w:val="2CA62EC1"/>
    <w:rsid w:val="2CD41985"/>
    <w:rsid w:val="2D1A1DE7"/>
    <w:rsid w:val="2DB53D85"/>
    <w:rsid w:val="2E831F4B"/>
    <w:rsid w:val="2E8D6FE7"/>
    <w:rsid w:val="2ED20A5D"/>
    <w:rsid w:val="2F3A3D3C"/>
    <w:rsid w:val="2F877C60"/>
    <w:rsid w:val="2F8B7D04"/>
    <w:rsid w:val="30741F8D"/>
    <w:rsid w:val="307965D2"/>
    <w:rsid w:val="30D1150B"/>
    <w:rsid w:val="312020C7"/>
    <w:rsid w:val="31371E51"/>
    <w:rsid w:val="31EA3CE2"/>
    <w:rsid w:val="32756BD4"/>
    <w:rsid w:val="32CE221F"/>
    <w:rsid w:val="32EB1254"/>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7F64244"/>
    <w:rsid w:val="38995E18"/>
    <w:rsid w:val="38D80F63"/>
    <w:rsid w:val="38E72296"/>
    <w:rsid w:val="39BC359D"/>
    <w:rsid w:val="3A0B79AA"/>
    <w:rsid w:val="3A3F1290"/>
    <w:rsid w:val="3AC61DB7"/>
    <w:rsid w:val="3B365BA1"/>
    <w:rsid w:val="3B85242E"/>
    <w:rsid w:val="3BAC26EF"/>
    <w:rsid w:val="3BAD3B3F"/>
    <w:rsid w:val="3BB74FDC"/>
    <w:rsid w:val="3C442F4E"/>
    <w:rsid w:val="3C816151"/>
    <w:rsid w:val="3D2D4B0C"/>
    <w:rsid w:val="3D872A51"/>
    <w:rsid w:val="3DEF61C7"/>
    <w:rsid w:val="3F8E13C3"/>
    <w:rsid w:val="3F8E6EC1"/>
    <w:rsid w:val="3FC0140B"/>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0C67E7"/>
    <w:rsid w:val="491A279E"/>
    <w:rsid w:val="49332A4B"/>
    <w:rsid w:val="49CA05F6"/>
    <w:rsid w:val="4A64047C"/>
    <w:rsid w:val="4A8E77F0"/>
    <w:rsid w:val="4B0E0981"/>
    <w:rsid w:val="4B3F0E94"/>
    <w:rsid w:val="4B64095C"/>
    <w:rsid w:val="4B704A5E"/>
    <w:rsid w:val="4B724E07"/>
    <w:rsid w:val="4BE5404D"/>
    <w:rsid w:val="4BE74B88"/>
    <w:rsid w:val="4C18369A"/>
    <w:rsid w:val="4C4158EB"/>
    <w:rsid w:val="4D060E28"/>
    <w:rsid w:val="4D0A51FD"/>
    <w:rsid w:val="4D5B12F4"/>
    <w:rsid w:val="4D856733"/>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2A20D2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C45485"/>
    <w:rsid w:val="67E06685"/>
    <w:rsid w:val="680A680D"/>
    <w:rsid w:val="68282A93"/>
    <w:rsid w:val="684A3B49"/>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1F4201"/>
    <w:rsid w:val="7D20673C"/>
    <w:rsid w:val="7D2635FE"/>
    <w:rsid w:val="7DAD68CA"/>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9471</Words>
  <Characters>10640</Characters>
  <Lines>119</Lines>
  <Paragraphs>33</Paragraphs>
  <TotalTime>11</TotalTime>
  <ScaleCrop>false</ScaleCrop>
  <LinksUpToDate>false</LinksUpToDate>
  <CharactersWithSpaces>11159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2024-11-21T01:34:11Z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FD24B1CDF54147E5B14EA08FF3092FA2_13</vt:lpwstr>
  </property>
</Properties>
</file>