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10</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06</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94"/>
      <w:bookmarkStart w:id="2" w:name="_Toc17800089"/>
      <w:bookmarkStart w:id="3" w:name="_Toc17799732"/>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采购项目（十）</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5-10</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13</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10+包号+公司名称方式命名拷贝至U盘与纸质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13</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13</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310"/>
      <w:bookmarkStart w:id="13" w:name="_Toc17800092"/>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55"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448"/>
        <w:gridCol w:w="1873"/>
        <w:gridCol w:w="1182"/>
        <w:gridCol w:w="1388"/>
        <w:gridCol w:w="723"/>
        <w:gridCol w:w="957"/>
        <w:gridCol w:w="973"/>
        <w:gridCol w:w="2461"/>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48"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973"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2461"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0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卫生湿巾（过氧化氢型）</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稳健</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20cm*20cm</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88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C反应蛋白校准品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帝迈</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6×0.5mL C反应蛋白校准品</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378</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适用设备：全自动血液细胞分析仪DH71CRP</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187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C反应蛋白质控品</w:t>
            </w:r>
          </w:p>
        </w:tc>
        <w:tc>
          <w:tcPr>
            <w:tcW w:w="118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帝迈</w:t>
            </w:r>
          </w:p>
        </w:tc>
        <w:tc>
          <w:tcPr>
            <w:tcW w:w="138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水平1:1×1.0mL C反应蛋白质控品</w:t>
            </w:r>
          </w:p>
        </w:tc>
        <w:tc>
          <w:tcPr>
            <w:tcW w:w="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7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246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适用设备：全自动血液细胞分析仪DH71CRP</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全程C反应蛋白（超敏C反应蛋白+C-反应蛋白）测定试剂盒（胶乳增强免疫散射比浊法）</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帝迈</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100mL(R1:1×75mL,R2:1×25mL) 全程C反应蛋白</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587.5</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适用设备：全自动血液细胞分析仪DH71CRP</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血细胞分析仪用质控物（光学法）</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帝迈</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中值：3mL×1 质控物</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适用设备：全自动血液细胞分析仪DH71CRP</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血细胞分析用溶血剂</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帝迈</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 LYA-1(E)</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适用设备：全自动血液细胞分析仪DH71CRP</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血细胞分析用溶血剂</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帝迈</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 LYA-2(E)</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适用设备：全自动血液细胞分析仪DH71CRP</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血细胞分析用溶血剂</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帝迈</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1L LYA-3(E)</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适用设备：全自动血液细胞分析仪DH71CRP</w:t>
            </w: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792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血细胞分析用稀释液</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帝迈</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11B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20L DIL-A(E)</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158.76</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65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适用设备：全自动血液细胞分析仪DH71CRP</w:t>
            </w: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02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清洁液</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帝迈</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5D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50ml CLE-P</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DB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适用设备：全自动血液细胞分析仪DH71CRP</w:t>
            </w: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589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酵母样真菌药敏卡 VITEK 2 AST-YS08</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生物梅里埃</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7A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20测试/盒</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70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适用设备：全自动微生物鉴定及药敏分析系统  VITEK2Compact</w:t>
            </w: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69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F5E8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革兰氏阴性菌药敏卡 VITEK 2 AST-N334</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0B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生物梅里埃</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42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20测试/盒</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CB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2A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FF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5D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适用设备：全自动微生物鉴定及药敏分析系统  VITEK2Compact</w:t>
            </w: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82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FD4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革兰氏阴性菌药敏卡 VIETK 2 AST-N335</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0D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生物梅里埃</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85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20测试/盒</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CB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524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C5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87F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适用设备：全自动微生物鉴定及药敏分析系统  VITEK2Compact</w:t>
            </w: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D7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FBE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革兰氏阳性菌药敏卡 VITEK 2 AST-P639</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D9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生物梅里埃</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40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20测试/盒</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E1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8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1E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AA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适用设备：全自动微生物鉴定及药敏分析系统  VITEK2Compact</w:t>
            </w: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DE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795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链球菌药敏卡片 VITEK 2 AST-ST03</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7E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生物梅里埃</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7A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20测试/盒</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45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350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99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77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适用设备：全自动微生物鉴定及药敏分析系统  VITEK2Compact</w:t>
            </w:r>
          </w:p>
        </w:tc>
      </w:tr>
      <w:tr w14:paraId="7E10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6FC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84C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53A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Bact/ALERT FA Plus需氧和兼性厌氧微生物培养瓶</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1A3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生物梅里埃</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A7C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100瓶/箱</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F5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CE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53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BF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适用设备：全自动细菌分枝杆菌培养检测系统 BACT/ALERT3D</w:t>
            </w:r>
          </w:p>
        </w:tc>
      </w:tr>
      <w:tr w14:paraId="108E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AFB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903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8EB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Bact/ALERT FN Plus厌氧和兼性厌氧微生物培养瓶</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81D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生物梅里埃</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9D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100瓶/箱</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90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804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D7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3E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适用设备：全自动细菌分枝杆菌培养检测系统 BACT/ALERT3D</w:t>
            </w:r>
          </w:p>
        </w:tc>
      </w:tr>
      <w:tr w14:paraId="2E58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86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A9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189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Bact/ALERT SA需氧微生物培养瓶</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A98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生物梅里埃</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E1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100瓶/箱</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F75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F88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774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67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适用设备：全自动细菌分枝杆菌培养检测系统 BACT/ALERT3D</w:t>
            </w:r>
          </w:p>
        </w:tc>
      </w:tr>
      <w:tr w14:paraId="3261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440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4FF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209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Bact/ALERT SN需氧和兼性厌氧微生物培养瓶</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5383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生物梅里埃</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38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100瓶/箱</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76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04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C38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4200</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EFB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适用设备：全自动细菌分枝杆菌培养检测系统 BACT/ALERT3D</w:t>
            </w:r>
          </w:p>
        </w:tc>
      </w:tr>
      <w:tr w14:paraId="5ACE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B45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7D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1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FE83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六胺银染色液</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4EB8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贝索</w:t>
            </w:r>
          </w:p>
        </w:tc>
        <w:tc>
          <w:tcPr>
            <w:tcW w:w="1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763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伊红复染法  20ml</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FDC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6F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CA8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265.38</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B50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bookmarkEnd w:id="15"/>
      <w:tr w14:paraId="2D46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2D2B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5A6AE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115331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阿利辛蓝-过碘酸雪夫氏染色液</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46E156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迈新</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5B3D0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8ml</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4801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4D74AE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7DA95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440</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2D01B7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A29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633CF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10E5E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4C3F42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刚果红染色液</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08A09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迈新</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58DE7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8ml</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F7B7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7792E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74A795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324CD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49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FA3D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44CC7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372DB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阿利辛蓝染色液</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9344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迈新</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58792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8ml</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7DF1BE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7C677C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05C7D8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2A5C3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59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3A63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636781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580796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网状纤维染色液</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DC192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迈新</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1855E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8ml</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1299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3B63E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6C8E3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2C4B6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81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8AAE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543EF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467B28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一次性使用口腔器械盒</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77182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康宏医疗</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05BE50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D1-359</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1969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02036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6E1E50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7E1F0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E3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074D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1FEE1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1DE8E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正畸支抗钉</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61966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广州珀瑞</w:t>
            </w:r>
          </w:p>
        </w:tc>
        <w:tc>
          <w:tcPr>
            <w:tcW w:w="1388" w:type="dxa"/>
            <w:tcBorders>
              <w:top w:val="single" w:color="auto" w:sz="4" w:space="0"/>
              <w:left w:val="single" w:color="auto" w:sz="4" w:space="0"/>
              <w:bottom w:val="single" w:color="auto" w:sz="4" w:space="0"/>
              <w:right w:val="single" w:color="auto" w:sz="4" w:space="0"/>
            </w:tcBorders>
            <w:shd w:val="clear"/>
            <w:vAlign w:val="center"/>
          </w:tcPr>
          <w:p w14:paraId="14DFC6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2.0*10mm,A-1P型，圆孔</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63BE82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1B6097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179AD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58A9B4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4F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7B834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06E614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1AFCF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正畸支抗钉</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1EFD8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广州珀瑞</w:t>
            </w:r>
          </w:p>
        </w:tc>
        <w:tc>
          <w:tcPr>
            <w:tcW w:w="1388" w:type="dxa"/>
            <w:tcBorders>
              <w:top w:val="single" w:color="auto" w:sz="4" w:space="0"/>
              <w:left w:val="single" w:color="auto" w:sz="4" w:space="0"/>
              <w:bottom w:val="single" w:color="auto" w:sz="4" w:space="0"/>
              <w:right w:val="single" w:color="auto" w:sz="4" w:space="0"/>
            </w:tcBorders>
            <w:shd w:val="clear"/>
            <w:vAlign w:val="center"/>
          </w:tcPr>
          <w:p w14:paraId="338C14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1.5*10mm,A-1P型，圆孔</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6D0FC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14AED0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1735E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54E0D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DD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602F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6AB1F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0563D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正畸支抗钉</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6F395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广州珀瑞</w:t>
            </w:r>
          </w:p>
        </w:tc>
        <w:tc>
          <w:tcPr>
            <w:tcW w:w="1388" w:type="dxa"/>
            <w:tcBorders>
              <w:top w:val="single" w:color="auto" w:sz="4" w:space="0"/>
              <w:left w:val="single" w:color="auto" w:sz="4" w:space="0"/>
              <w:bottom w:val="single" w:color="auto" w:sz="4" w:space="0"/>
              <w:right w:val="single" w:color="auto" w:sz="4" w:space="0"/>
            </w:tcBorders>
            <w:shd w:val="clear"/>
            <w:vAlign w:val="center"/>
          </w:tcPr>
          <w:p w14:paraId="7525F0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1.4*8mm,颅颌面金性接骨螺钉/锚定骨钉（III型）</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063B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10C115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738AD9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17C8D3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28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D27C4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656AA0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53D89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正畸支抗钉</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427706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广州珀瑞</w:t>
            </w:r>
          </w:p>
        </w:tc>
        <w:tc>
          <w:tcPr>
            <w:tcW w:w="1388" w:type="dxa"/>
            <w:tcBorders>
              <w:top w:val="single" w:color="auto" w:sz="4" w:space="0"/>
              <w:left w:val="single" w:color="auto" w:sz="4" w:space="0"/>
              <w:bottom w:val="single" w:color="auto" w:sz="4" w:space="0"/>
              <w:right w:val="single" w:color="auto" w:sz="4" w:space="0"/>
            </w:tcBorders>
            <w:shd w:val="clear"/>
            <w:vAlign w:val="center"/>
          </w:tcPr>
          <w:p w14:paraId="483096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1.3*8mm,颅颌面金性接骨螺钉/锚定骨钉（I型）</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67716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67A87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61243C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0CC089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63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76E7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33EAC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050D5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陶瓷托槽</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3443F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北京信和</w:t>
            </w:r>
          </w:p>
        </w:tc>
        <w:tc>
          <w:tcPr>
            <w:tcW w:w="1388" w:type="dxa"/>
            <w:tcBorders>
              <w:top w:val="single" w:color="auto" w:sz="4" w:space="0"/>
              <w:left w:val="single" w:color="auto" w:sz="4" w:space="0"/>
              <w:bottom w:val="single" w:color="auto" w:sz="4" w:space="0"/>
              <w:right w:val="single" w:color="auto" w:sz="4" w:space="0"/>
            </w:tcBorders>
            <w:shd w:val="clear"/>
            <w:vAlign w:val="center"/>
          </w:tcPr>
          <w:p w14:paraId="25E49F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陶瓷自锁,7-7+6根丝</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D0D8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2554C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00FB7F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4800</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554E53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1D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969EA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06DFAE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5F02B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澳泉牌灭菌指示包装袋和卷</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F59AC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4B36C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8460A 7.5cm*200m</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E5AA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27C00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672D96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5B3A9F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68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52EBF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44E6A5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2EE7D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澳泉牌灭菌指示包装袋和卷</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0DC78F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399B9A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8462A 10cm*200m</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1664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5F278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207FA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3C9D6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FB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6B89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32F08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2083F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澳泉牌灭菌指示包装袋和卷</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76F019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4FE8F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8464A 15cm*200m</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58BD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5D20D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09CB2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7D5D4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00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57BEB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51C905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040D50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澳泉牌灭菌指示包装袋和卷</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3DE6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5046C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8466A 25cm*200m</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E930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01D61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15C16C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631</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01988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00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D46F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2B23E1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24BAF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澳泉牌灭菌指示包装袋和卷</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3E3D5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1C34D7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8459A 5.5cm*200m</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E9AE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23433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1F1DB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184F9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BA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3FFAF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48" w:type="dxa"/>
            <w:tcBorders>
              <w:top w:val="single" w:color="auto" w:sz="4" w:space="0"/>
              <w:left w:val="single" w:color="auto" w:sz="4" w:space="0"/>
              <w:bottom w:val="single" w:color="auto" w:sz="4" w:space="0"/>
              <w:right w:val="single" w:color="auto" w:sz="4" w:space="0"/>
            </w:tcBorders>
            <w:shd w:val="clear" w:color="auto" w:fill="auto"/>
            <w:vAlign w:val="center"/>
          </w:tcPr>
          <w:p w14:paraId="258B5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center"/>
          </w:tcPr>
          <w:p w14:paraId="6495A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澳泉牌灭菌指示包装袋和卷</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6D383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澳泉</w:t>
            </w:r>
          </w:p>
        </w:tc>
        <w:tc>
          <w:tcPr>
            <w:tcW w:w="1388" w:type="dxa"/>
            <w:tcBorders>
              <w:top w:val="single" w:color="auto" w:sz="4" w:space="0"/>
              <w:left w:val="single" w:color="auto" w:sz="4" w:space="0"/>
              <w:bottom w:val="single" w:color="auto" w:sz="4" w:space="0"/>
              <w:right w:val="single" w:color="auto" w:sz="4" w:space="0"/>
            </w:tcBorders>
            <w:shd w:val="clear" w:color="auto" w:fill="auto"/>
            <w:vAlign w:val="center"/>
          </w:tcPr>
          <w:p w14:paraId="2D2156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8465A 20cm*200m</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D6BE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496BB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53935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455</w:t>
            </w:r>
          </w:p>
        </w:tc>
        <w:tc>
          <w:tcPr>
            <w:tcW w:w="2461" w:type="dxa"/>
            <w:tcBorders>
              <w:top w:val="single" w:color="auto" w:sz="4" w:space="0"/>
              <w:left w:val="single" w:color="auto" w:sz="4" w:space="0"/>
              <w:bottom w:val="single" w:color="auto" w:sz="4" w:space="0"/>
              <w:right w:val="single" w:color="auto" w:sz="4" w:space="0"/>
            </w:tcBorders>
            <w:shd w:val="clear" w:color="auto" w:fill="auto"/>
            <w:vAlign w:val="center"/>
          </w:tcPr>
          <w:p w14:paraId="08E30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B945CC1">
      <w:pPr>
        <w:pStyle w:val="8"/>
        <w:rPr>
          <w:rFonts w:hint="eastAsia"/>
        </w:rPr>
      </w:pPr>
      <w:bookmarkStart w:id="27" w:name="_GoBack"/>
      <w:bookmarkEnd w:id="27"/>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10</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采购项目（十）</w:t>
      </w:r>
      <w:r>
        <w:rPr>
          <w:rFonts w:hint="eastAsia" w:ascii="宋体" w:hAnsi="宋体"/>
          <w:color w:val="auto"/>
          <w:sz w:val="24"/>
        </w:rPr>
        <w:t>（项目编号：</w:t>
      </w:r>
      <w:r>
        <w:rPr>
          <w:rFonts w:hint="eastAsia" w:hAnsi="宋体"/>
          <w:color w:val="auto"/>
          <w:sz w:val="24"/>
          <w:u w:val="single"/>
          <w:lang w:val="en-US" w:eastAsia="zh-CN"/>
        </w:rPr>
        <w:t>LHZXYY-YYHC-2025-10</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240" w:firstLineChars="1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10</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5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353"/>
        <w:gridCol w:w="1322"/>
        <w:gridCol w:w="835"/>
        <w:gridCol w:w="1807"/>
        <w:gridCol w:w="1514"/>
        <w:gridCol w:w="2223"/>
        <w:gridCol w:w="1382"/>
        <w:gridCol w:w="982"/>
        <w:gridCol w:w="1173"/>
        <w:gridCol w:w="131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sz w:val="24"/>
                <w:szCs w:val="24"/>
              </w:rPr>
            </w:pPr>
            <w:r>
              <w:rPr>
                <w:rFonts w:hint="eastAsia"/>
                <w:b/>
                <w:bCs/>
                <w:color w:val="auto"/>
                <w:sz w:val="24"/>
                <w:szCs w:val="24"/>
              </w:rPr>
              <w:t>序号</w:t>
            </w:r>
          </w:p>
        </w:tc>
        <w:tc>
          <w:tcPr>
            <w:tcW w:w="502" w:type="dxa"/>
            <w:noWrap w:val="0"/>
            <w:vAlign w:val="center"/>
          </w:tcPr>
          <w:p w14:paraId="4317EA1B">
            <w:pPr>
              <w:jc w:val="center"/>
              <w:rPr>
                <w:rFonts w:hint="eastAsia"/>
                <w:b/>
                <w:bCs/>
                <w:color w:val="auto"/>
                <w:sz w:val="24"/>
                <w:szCs w:val="24"/>
              </w:rPr>
            </w:pPr>
            <w:r>
              <w:rPr>
                <w:rFonts w:hint="eastAsia"/>
                <w:b/>
                <w:bCs/>
                <w:color w:val="auto"/>
                <w:sz w:val="24"/>
                <w:szCs w:val="24"/>
              </w:rPr>
              <w:t>包号</w:t>
            </w:r>
          </w:p>
        </w:tc>
        <w:tc>
          <w:tcPr>
            <w:tcW w:w="1353" w:type="dxa"/>
            <w:noWrap w:val="0"/>
            <w:vAlign w:val="center"/>
          </w:tcPr>
          <w:p w14:paraId="63F1BD96">
            <w:pPr>
              <w:jc w:val="center"/>
              <w:rPr>
                <w:rFonts w:hint="eastAsia"/>
                <w:b/>
                <w:bCs/>
                <w:color w:val="auto"/>
                <w:sz w:val="24"/>
                <w:szCs w:val="24"/>
              </w:rPr>
            </w:pPr>
            <w:r>
              <w:rPr>
                <w:rFonts w:hint="eastAsia"/>
                <w:b/>
                <w:bCs/>
                <w:color w:val="auto"/>
                <w:sz w:val="24"/>
                <w:szCs w:val="24"/>
              </w:rPr>
              <w:t>医用耗材名称</w:t>
            </w:r>
          </w:p>
        </w:tc>
        <w:tc>
          <w:tcPr>
            <w:tcW w:w="1322" w:type="dxa"/>
            <w:noWrap w:val="0"/>
            <w:vAlign w:val="center"/>
          </w:tcPr>
          <w:p w14:paraId="3D1EBA3F">
            <w:pPr>
              <w:jc w:val="center"/>
              <w:rPr>
                <w:rFonts w:hint="eastAsia"/>
                <w:b/>
                <w:bCs/>
                <w:color w:val="auto"/>
                <w:sz w:val="24"/>
                <w:szCs w:val="24"/>
                <w:lang w:eastAsia="zh-CN"/>
              </w:rPr>
            </w:pPr>
            <w:r>
              <w:rPr>
                <w:rFonts w:hint="eastAsia"/>
                <w:b/>
                <w:bCs/>
                <w:color w:val="auto"/>
                <w:sz w:val="24"/>
                <w:szCs w:val="24"/>
                <w:lang w:eastAsia="zh-CN"/>
              </w:rPr>
              <w:t>医用耗材</w:t>
            </w:r>
          </w:p>
          <w:p w14:paraId="08663AAA">
            <w:pPr>
              <w:jc w:val="center"/>
              <w:rPr>
                <w:rFonts w:hint="eastAsia" w:eastAsia="宋体"/>
                <w:b/>
                <w:bCs/>
                <w:color w:val="auto"/>
                <w:sz w:val="24"/>
                <w:szCs w:val="24"/>
                <w:lang w:eastAsia="zh-CN"/>
              </w:rPr>
            </w:pPr>
            <w:r>
              <w:rPr>
                <w:rFonts w:hint="eastAsia"/>
                <w:b/>
                <w:bCs/>
                <w:color w:val="auto"/>
                <w:sz w:val="24"/>
                <w:szCs w:val="24"/>
                <w:lang w:eastAsia="zh-CN"/>
              </w:rPr>
              <w:t>规格型号</w:t>
            </w:r>
          </w:p>
        </w:tc>
        <w:tc>
          <w:tcPr>
            <w:tcW w:w="835" w:type="dxa"/>
            <w:shd w:val="clear" w:color="auto" w:fill="auto"/>
            <w:noWrap w:val="0"/>
            <w:vAlign w:val="center"/>
          </w:tcPr>
          <w:p w14:paraId="71B5CDFD">
            <w:pPr>
              <w:jc w:val="center"/>
              <w:rPr>
                <w:rFonts w:hint="eastAsia" w:ascii="Calibri" w:hAnsi="Calibri" w:eastAsia="宋体" w:cs="Times New Roman"/>
                <w:b/>
                <w:bCs/>
                <w:color w:val="auto"/>
                <w:kern w:val="2"/>
                <w:sz w:val="24"/>
                <w:szCs w:val="24"/>
                <w:lang w:val="en-US" w:eastAsia="zh-CN" w:bidi="ar-SA"/>
              </w:rPr>
            </w:pPr>
            <w:r>
              <w:rPr>
                <w:rFonts w:hint="eastAsia"/>
                <w:b/>
                <w:bCs/>
                <w:color w:val="auto"/>
                <w:sz w:val="24"/>
                <w:szCs w:val="24"/>
              </w:rPr>
              <w:t>计量单位</w:t>
            </w:r>
          </w:p>
        </w:tc>
        <w:tc>
          <w:tcPr>
            <w:tcW w:w="1807" w:type="dxa"/>
            <w:noWrap w:val="0"/>
            <w:vAlign w:val="center"/>
          </w:tcPr>
          <w:p w14:paraId="1F42084A">
            <w:pPr>
              <w:jc w:val="center"/>
              <w:rPr>
                <w:rFonts w:hint="eastAsia" w:eastAsia="宋体"/>
                <w:b/>
                <w:bCs/>
                <w:color w:val="auto"/>
                <w:sz w:val="18"/>
                <w:szCs w:val="18"/>
                <w:lang w:val="en-US" w:eastAsia="zh-CN"/>
              </w:rPr>
            </w:pPr>
            <w:r>
              <w:rPr>
                <w:rFonts w:hint="eastAsia"/>
                <w:b/>
                <w:bCs/>
                <w:color w:val="auto"/>
                <w:sz w:val="18"/>
                <w:szCs w:val="18"/>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rPr>
              <w:t>生产企业</w:t>
            </w:r>
          </w:p>
        </w:tc>
        <w:tc>
          <w:tcPr>
            <w:tcW w:w="1382" w:type="dxa"/>
            <w:noWrap w:val="0"/>
            <w:vAlign w:val="center"/>
          </w:tcPr>
          <w:p w14:paraId="57492A1E">
            <w:pPr>
              <w:jc w:val="center"/>
              <w:rPr>
                <w:rFonts w:hint="eastAsia"/>
                <w:b/>
                <w:bCs/>
                <w:color w:val="auto"/>
                <w:sz w:val="18"/>
                <w:szCs w:val="18"/>
              </w:rPr>
            </w:pPr>
            <w:r>
              <w:rPr>
                <w:rFonts w:hint="eastAsia"/>
                <w:b/>
                <w:bCs/>
                <w:color w:val="auto"/>
                <w:sz w:val="18"/>
                <w:szCs w:val="18"/>
                <w:lang w:eastAsia="zh-CN"/>
              </w:rPr>
              <w:t>产品实际的规格型号</w:t>
            </w:r>
          </w:p>
        </w:tc>
        <w:tc>
          <w:tcPr>
            <w:tcW w:w="982" w:type="dxa"/>
            <w:noWrap w:val="0"/>
            <w:vAlign w:val="center"/>
          </w:tcPr>
          <w:p w14:paraId="7A16D84F">
            <w:pPr>
              <w:jc w:val="center"/>
              <w:rPr>
                <w:rFonts w:hint="eastAsia"/>
                <w:b/>
                <w:bCs/>
                <w:color w:val="auto"/>
                <w:sz w:val="18"/>
                <w:szCs w:val="18"/>
              </w:rPr>
            </w:pPr>
            <w:r>
              <w:rPr>
                <w:rFonts w:hint="eastAsia"/>
                <w:b/>
                <w:bCs/>
                <w:color w:val="auto"/>
                <w:sz w:val="18"/>
                <w:szCs w:val="18"/>
              </w:rPr>
              <w:t>产品包装规格</w:t>
            </w:r>
          </w:p>
        </w:tc>
        <w:tc>
          <w:tcPr>
            <w:tcW w:w="1173" w:type="dxa"/>
            <w:noWrap w:val="0"/>
            <w:vAlign w:val="center"/>
          </w:tcPr>
          <w:p w14:paraId="0343A0EC">
            <w:pPr>
              <w:jc w:val="center"/>
              <w:rPr>
                <w:rFonts w:hint="eastAsia"/>
                <w:b/>
                <w:bCs/>
                <w:color w:val="auto"/>
                <w:sz w:val="18"/>
                <w:szCs w:val="18"/>
              </w:rPr>
            </w:pPr>
            <w:r>
              <w:rPr>
                <w:rFonts w:hint="eastAsia"/>
                <w:b/>
                <w:bCs/>
                <w:color w:val="auto"/>
                <w:sz w:val="18"/>
                <w:szCs w:val="18"/>
              </w:rPr>
              <w:t>单价（元）</w:t>
            </w:r>
          </w:p>
        </w:tc>
        <w:tc>
          <w:tcPr>
            <w:tcW w:w="1311" w:type="dxa"/>
            <w:noWrap w:val="0"/>
            <w:vAlign w:val="center"/>
          </w:tcPr>
          <w:p w14:paraId="298A8415">
            <w:pPr>
              <w:jc w:val="center"/>
              <w:rPr>
                <w:rFonts w:hint="eastAsia" w:eastAsia="宋体"/>
                <w:b/>
                <w:bCs/>
                <w:color w:val="auto"/>
                <w:sz w:val="18"/>
                <w:szCs w:val="18"/>
                <w:lang w:eastAsia="zh-CN"/>
              </w:rPr>
            </w:pPr>
            <w:r>
              <w:rPr>
                <w:rFonts w:hint="eastAsia"/>
                <w:b/>
                <w:bCs/>
                <w:color w:val="auto"/>
                <w:sz w:val="18"/>
                <w:szCs w:val="18"/>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353" w:type="dxa"/>
            <w:noWrap w:val="0"/>
            <w:vAlign w:val="center"/>
          </w:tcPr>
          <w:p w14:paraId="51B4AF8C">
            <w:pPr>
              <w:tabs>
                <w:tab w:val="left" w:pos="540"/>
              </w:tabs>
              <w:spacing w:line="360" w:lineRule="auto"/>
              <w:jc w:val="center"/>
              <w:rPr>
                <w:rFonts w:ascii="Times New Roman" w:hAnsi="Times New Roman"/>
                <w:color w:val="auto"/>
                <w:sz w:val="24"/>
              </w:rPr>
            </w:pPr>
          </w:p>
        </w:tc>
        <w:tc>
          <w:tcPr>
            <w:tcW w:w="1322" w:type="dxa"/>
            <w:noWrap w:val="0"/>
            <w:vAlign w:val="center"/>
          </w:tcPr>
          <w:p w14:paraId="6AE2C237">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31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353" w:type="dxa"/>
            <w:noWrap w:val="0"/>
            <w:vAlign w:val="center"/>
          </w:tcPr>
          <w:p w14:paraId="546BA40A">
            <w:pPr>
              <w:tabs>
                <w:tab w:val="left" w:pos="540"/>
              </w:tabs>
              <w:spacing w:line="360" w:lineRule="auto"/>
              <w:jc w:val="center"/>
              <w:rPr>
                <w:rFonts w:ascii="Times New Roman" w:hAnsi="Times New Roman"/>
                <w:color w:val="auto"/>
                <w:sz w:val="24"/>
              </w:rPr>
            </w:pPr>
          </w:p>
        </w:tc>
        <w:tc>
          <w:tcPr>
            <w:tcW w:w="1322" w:type="dxa"/>
            <w:noWrap w:val="0"/>
            <w:vAlign w:val="center"/>
          </w:tcPr>
          <w:p w14:paraId="70E646F8">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31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353" w:type="dxa"/>
            <w:noWrap w:val="0"/>
            <w:vAlign w:val="center"/>
          </w:tcPr>
          <w:p w14:paraId="7AD96834">
            <w:pPr>
              <w:tabs>
                <w:tab w:val="left" w:pos="540"/>
              </w:tabs>
              <w:spacing w:line="360" w:lineRule="auto"/>
              <w:jc w:val="center"/>
              <w:rPr>
                <w:rFonts w:ascii="Times New Roman" w:hAnsi="Times New Roman"/>
                <w:color w:val="auto"/>
                <w:sz w:val="24"/>
              </w:rPr>
            </w:pPr>
          </w:p>
        </w:tc>
        <w:tc>
          <w:tcPr>
            <w:tcW w:w="1322" w:type="dxa"/>
            <w:noWrap w:val="0"/>
            <w:vAlign w:val="center"/>
          </w:tcPr>
          <w:p w14:paraId="4D9360AD">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31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w:t>
      </w:r>
      <w:r>
        <w:rPr>
          <w:rFonts w:hint="eastAsia" w:ascii="宋体" w:hAnsi="宋体"/>
          <w:color w:val="auto"/>
          <w:lang w:eastAsia="zh-CN"/>
        </w:rPr>
        <w:t>市龙华区中心医院</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993BA4"/>
    <w:rsid w:val="03D0757C"/>
    <w:rsid w:val="04523CC6"/>
    <w:rsid w:val="04B9758D"/>
    <w:rsid w:val="04BB1D35"/>
    <w:rsid w:val="04BC3C04"/>
    <w:rsid w:val="04F45ECD"/>
    <w:rsid w:val="0508464F"/>
    <w:rsid w:val="056C3E5A"/>
    <w:rsid w:val="05E76E48"/>
    <w:rsid w:val="06F96B5C"/>
    <w:rsid w:val="07724E37"/>
    <w:rsid w:val="078F24AF"/>
    <w:rsid w:val="07DA20B6"/>
    <w:rsid w:val="07DF6421"/>
    <w:rsid w:val="07EF2560"/>
    <w:rsid w:val="07EF46DA"/>
    <w:rsid w:val="081C2E86"/>
    <w:rsid w:val="08366C44"/>
    <w:rsid w:val="084479D0"/>
    <w:rsid w:val="089D2198"/>
    <w:rsid w:val="09365842"/>
    <w:rsid w:val="095F2D63"/>
    <w:rsid w:val="096F7DC3"/>
    <w:rsid w:val="098A6CCA"/>
    <w:rsid w:val="099734A3"/>
    <w:rsid w:val="09D56921"/>
    <w:rsid w:val="0A187F18"/>
    <w:rsid w:val="0A516F86"/>
    <w:rsid w:val="0A5730B4"/>
    <w:rsid w:val="0AB407AD"/>
    <w:rsid w:val="0AB50D47"/>
    <w:rsid w:val="0AC2613F"/>
    <w:rsid w:val="0B0C0CBB"/>
    <w:rsid w:val="0B4A478E"/>
    <w:rsid w:val="0B6108AF"/>
    <w:rsid w:val="0B927D40"/>
    <w:rsid w:val="0BF4199F"/>
    <w:rsid w:val="0C2518AB"/>
    <w:rsid w:val="0C2A3F33"/>
    <w:rsid w:val="0C831AF6"/>
    <w:rsid w:val="0C8D47C2"/>
    <w:rsid w:val="0CBF1E81"/>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6503F"/>
    <w:rsid w:val="10435315"/>
    <w:rsid w:val="105674B4"/>
    <w:rsid w:val="109179FB"/>
    <w:rsid w:val="109515FE"/>
    <w:rsid w:val="10C06C14"/>
    <w:rsid w:val="1288116E"/>
    <w:rsid w:val="13345697"/>
    <w:rsid w:val="13360078"/>
    <w:rsid w:val="13C92A2E"/>
    <w:rsid w:val="142C6722"/>
    <w:rsid w:val="14953C54"/>
    <w:rsid w:val="153C6900"/>
    <w:rsid w:val="15433117"/>
    <w:rsid w:val="156C7ED1"/>
    <w:rsid w:val="158B596F"/>
    <w:rsid w:val="15B05167"/>
    <w:rsid w:val="15B20524"/>
    <w:rsid w:val="15CF7422"/>
    <w:rsid w:val="164C5E5C"/>
    <w:rsid w:val="16821794"/>
    <w:rsid w:val="16B0708C"/>
    <w:rsid w:val="16E159B6"/>
    <w:rsid w:val="16F20BF9"/>
    <w:rsid w:val="1713427F"/>
    <w:rsid w:val="17232523"/>
    <w:rsid w:val="187C3D68"/>
    <w:rsid w:val="18E137F3"/>
    <w:rsid w:val="192518EC"/>
    <w:rsid w:val="19E6347B"/>
    <w:rsid w:val="1A7647E7"/>
    <w:rsid w:val="1AA93EB6"/>
    <w:rsid w:val="1AE8560C"/>
    <w:rsid w:val="1AF901C7"/>
    <w:rsid w:val="1B721993"/>
    <w:rsid w:val="1B904522"/>
    <w:rsid w:val="1B980F3B"/>
    <w:rsid w:val="1BE4359C"/>
    <w:rsid w:val="1BEF3F11"/>
    <w:rsid w:val="1C747108"/>
    <w:rsid w:val="1CE32891"/>
    <w:rsid w:val="1CEF333C"/>
    <w:rsid w:val="1D230C56"/>
    <w:rsid w:val="1D8D614C"/>
    <w:rsid w:val="1D997423"/>
    <w:rsid w:val="1DE013A9"/>
    <w:rsid w:val="1E2A695D"/>
    <w:rsid w:val="1E774C45"/>
    <w:rsid w:val="1FD83E26"/>
    <w:rsid w:val="20163D63"/>
    <w:rsid w:val="204C0134"/>
    <w:rsid w:val="20A4360F"/>
    <w:rsid w:val="20AA51EA"/>
    <w:rsid w:val="21703D3E"/>
    <w:rsid w:val="21D31266"/>
    <w:rsid w:val="220B397A"/>
    <w:rsid w:val="22737F8A"/>
    <w:rsid w:val="22752E64"/>
    <w:rsid w:val="23101A50"/>
    <w:rsid w:val="23360B3D"/>
    <w:rsid w:val="235065E9"/>
    <w:rsid w:val="23A35AC0"/>
    <w:rsid w:val="23A81EB5"/>
    <w:rsid w:val="23C5629D"/>
    <w:rsid w:val="23E9602A"/>
    <w:rsid w:val="24367A84"/>
    <w:rsid w:val="246920DC"/>
    <w:rsid w:val="249E6E14"/>
    <w:rsid w:val="24E101D1"/>
    <w:rsid w:val="251F4F14"/>
    <w:rsid w:val="25553977"/>
    <w:rsid w:val="25874E29"/>
    <w:rsid w:val="259124D5"/>
    <w:rsid w:val="25FA265A"/>
    <w:rsid w:val="26237ECD"/>
    <w:rsid w:val="26722306"/>
    <w:rsid w:val="267B7F4C"/>
    <w:rsid w:val="274549CC"/>
    <w:rsid w:val="27467DDF"/>
    <w:rsid w:val="27862314"/>
    <w:rsid w:val="27AF06B2"/>
    <w:rsid w:val="28134621"/>
    <w:rsid w:val="28A81B9F"/>
    <w:rsid w:val="28B03E9C"/>
    <w:rsid w:val="28E04C85"/>
    <w:rsid w:val="28F76D48"/>
    <w:rsid w:val="28F92CBF"/>
    <w:rsid w:val="29656152"/>
    <w:rsid w:val="29AA7515"/>
    <w:rsid w:val="2AA95298"/>
    <w:rsid w:val="2AB87E81"/>
    <w:rsid w:val="2AC76725"/>
    <w:rsid w:val="2ADD3C0D"/>
    <w:rsid w:val="2AF02ACB"/>
    <w:rsid w:val="2B2877F6"/>
    <w:rsid w:val="2B571DC8"/>
    <w:rsid w:val="2B92239A"/>
    <w:rsid w:val="2B942D1F"/>
    <w:rsid w:val="2BD35C6F"/>
    <w:rsid w:val="2C1F7DC6"/>
    <w:rsid w:val="2CA62EC1"/>
    <w:rsid w:val="2CD41985"/>
    <w:rsid w:val="2D1A1DE7"/>
    <w:rsid w:val="2D9708A4"/>
    <w:rsid w:val="2DB53D85"/>
    <w:rsid w:val="2DE24215"/>
    <w:rsid w:val="2E4915DD"/>
    <w:rsid w:val="2E743CB6"/>
    <w:rsid w:val="2E831F4B"/>
    <w:rsid w:val="2E8D6FE7"/>
    <w:rsid w:val="2ED20A5D"/>
    <w:rsid w:val="2F3A3D3C"/>
    <w:rsid w:val="2F877C60"/>
    <w:rsid w:val="2F8B7D04"/>
    <w:rsid w:val="30741F8D"/>
    <w:rsid w:val="307965D2"/>
    <w:rsid w:val="30BA09FB"/>
    <w:rsid w:val="30D1150B"/>
    <w:rsid w:val="312020C7"/>
    <w:rsid w:val="312B1A2F"/>
    <w:rsid w:val="31344C1A"/>
    <w:rsid w:val="31371E51"/>
    <w:rsid w:val="31EA3CE2"/>
    <w:rsid w:val="32235AAC"/>
    <w:rsid w:val="32756BD4"/>
    <w:rsid w:val="32CE221F"/>
    <w:rsid w:val="32EB1254"/>
    <w:rsid w:val="32F742BF"/>
    <w:rsid w:val="33296443"/>
    <w:rsid w:val="334A0436"/>
    <w:rsid w:val="33501C21"/>
    <w:rsid w:val="335D7BA5"/>
    <w:rsid w:val="337F6E52"/>
    <w:rsid w:val="33980F25"/>
    <w:rsid w:val="3437033E"/>
    <w:rsid w:val="34425A0E"/>
    <w:rsid w:val="34645984"/>
    <w:rsid w:val="34B87D8D"/>
    <w:rsid w:val="34C1242F"/>
    <w:rsid w:val="354546B1"/>
    <w:rsid w:val="35492DCC"/>
    <w:rsid w:val="355D6BA3"/>
    <w:rsid w:val="35613996"/>
    <w:rsid w:val="36357C3B"/>
    <w:rsid w:val="373B18CF"/>
    <w:rsid w:val="37512C9F"/>
    <w:rsid w:val="37896685"/>
    <w:rsid w:val="37AA40C2"/>
    <w:rsid w:val="37CC094C"/>
    <w:rsid w:val="37F32AA8"/>
    <w:rsid w:val="37F64244"/>
    <w:rsid w:val="38995E18"/>
    <w:rsid w:val="38D80F63"/>
    <w:rsid w:val="38E72296"/>
    <w:rsid w:val="390E2362"/>
    <w:rsid w:val="396C3A44"/>
    <w:rsid w:val="39BC359D"/>
    <w:rsid w:val="3A0B79AA"/>
    <w:rsid w:val="3A3F1290"/>
    <w:rsid w:val="3A6A181A"/>
    <w:rsid w:val="3AC61DB7"/>
    <w:rsid w:val="3AC84793"/>
    <w:rsid w:val="3B365BA1"/>
    <w:rsid w:val="3B85242E"/>
    <w:rsid w:val="3BAC26EF"/>
    <w:rsid w:val="3BAD3B3F"/>
    <w:rsid w:val="3BB74FDC"/>
    <w:rsid w:val="3C442F4E"/>
    <w:rsid w:val="3C816151"/>
    <w:rsid w:val="3D1E069A"/>
    <w:rsid w:val="3D2D4B0C"/>
    <w:rsid w:val="3D872A51"/>
    <w:rsid w:val="3DEF61C7"/>
    <w:rsid w:val="3F8E13C3"/>
    <w:rsid w:val="3F8E6EC1"/>
    <w:rsid w:val="3FC0140B"/>
    <w:rsid w:val="3FD2734B"/>
    <w:rsid w:val="3FD610BB"/>
    <w:rsid w:val="40013D8E"/>
    <w:rsid w:val="404E1454"/>
    <w:rsid w:val="40531FA6"/>
    <w:rsid w:val="40761DB1"/>
    <w:rsid w:val="40B86888"/>
    <w:rsid w:val="40C2384C"/>
    <w:rsid w:val="40F57964"/>
    <w:rsid w:val="41760AA5"/>
    <w:rsid w:val="42416A1D"/>
    <w:rsid w:val="42461F0E"/>
    <w:rsid w:val="435267EA"/>
    <w:rsid w:val="43CD0816"/>
    <w:rsid w:val="43EA7C4E"/>
    <w:rsid w:val="44000F82"/>
    <w:rsid w:val="449E2BE4"/>
    <w:rsid w:val="44F97CF4"/>
    <w:rsid w:val="453951AD"/>
    <w:rsid w:val="4562373F"/>
    <w:rsid w:val="457D04BF"/>
    <w:rsid w:val="45EF0C72"/>
    <w:rsid w:val="46291677"/>
    <w:rsid w:val="4665444A"/>
    <w:rsid w:val="466D1179"/>
    <w:rsid w:val="467C15C9"/>
    <w:rsid w:val="46D12EDF"/>
    <w:rsid w:val="470143FE"/>
    <w:rsid w:val="47083DB4"/>
    <w:rsid w:val="47203ADC"/>
    <w:rsid w:val="47446DE7"/>
    <w:rsid w:val="475421F6"/>
    <w:rsid w:val="476268A0"/>
    <w:rsid w:val="47A24FCC"/>
    <w:rsid w:val="48BC5937"/>
    <w:rsid w:val="48D51F06"/>
    <w:rsid w:val="490C67E7"/>
    <w:rsid w:val="491A279E"/>
    <w:rsid w:val="49332A4B"/>
    <w:rsid w:val="493B7853"/>
    <w:rsid w:val="49CA05F6"/>
    <w:rsid w:val="4A1672C9"/>
    <w:rsid w:val="4A64047C"/>
    <w:rsid w:val="4A8E77F0"/>
    <w:rsid w:val="4A934FB1"/>
    <w:rsid w:val="4B0E0981"/>
    <w:rsid w:val="4B3F0E94"/>
    <w:rsid w:val="4B5D3D6C"/>
    <w:rsid w:val="4B64095C"/>
    <w:rsid w:val="4B704A5E"/>
    <w:rsid w:val="4B724E07"/>
    <w:rsid w:val="4BE5404D"/>
    <w:rsid w:val="4BE74B88"/>
    <w:rsid w:val="4C18369A"/>
    <w:rsid w:val="4C4158EB"/>
    <w:rsid w:val="4C6A1387"/>
    <w:rsid w:val="4D060E28"/>
    <w:rsid w:val="4D0A51FD"/>
    <w:rsid w:val="4D1C360D"/>
    <w:rsid w:val="4D5B12F4"/>
    <w:rsid w:val="4D856733"/>
    <w:rsid w:val="4D8F4E9A"/>
    <w:rsid w:val="4DD878AB"/>
    <w:rsid w:val="4E7976EC"/>
    <w:rsid w:val="4E874BDD"/>
    <w:rsid w:val="4EA06D86"/>
    <w:rsid w:val="4EAD187E"/>
    <w:rsid w:val="4ECA418C"/>
    <w:rsid w:val="4F264CE0"/>
    <w:rsid w:val="4F9C201E"/>
    <w:rsid w:val="4FBB1F83"/>
    <w:rsid w:val="4FF917A2"/>
    <w:rsid w:val="501214FD"/>
    <w:rsid w:val="503841C0"/>
    <w:rsid w:val="50425543"/>
    <w:rsid w:val="505C4233"/>
    <w:rsid w:val="50EA75EA"/>
    <w:rsid w:val="513A1AEF"/>
    <w:rsid w:val="529B463F"/>
    <w:rsid w:val="53146A66"/>
    <w:rsid w:val="533E7397"/>
    <w:rsid w:val="534A62BA"/>
    <w:rsid w:val="53A474B8"/>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97635E"/>
    <w:rsid w:val="5F9A5E4E"/>
    <w:rsid w:val="6095259B"/>
    <w:rsid w:val="60FC0262"/>
    <w:rsid w:val="610F2BF3"/>
    <w:rsid w:val="6132414A"/>
    <w:rsid w:val="613C540F"/>
    <w:rsid w:val="6142595A"/>
    <w:rsid w:val="615E5832"/>
    <w:rsid w:val="61C84EF5"/>
    <w:rsid w:val="620507F7"/>
    <w:rsid w:val="62104EDF"/>
    <w:rsid w:val="623D1B1E"/>
    <w:rsid w:val="62436594"/>
    <w:rsid w:val="628A41A8"/>
    <w:rsid w:val="62A20D2E"/>
    <w:rsid w:val="62E0626E"/>
    <w:rsid w:val="63273904"/>
    <w:rsid w:val="63665A8C"/>
    <w:rsid w:val="637C10B3"/>
    <w:rsid w:val="63924D47"/>
    <w:rsid w:val="63B17435"/>
    <w:rsid w:val="63E842AA"/>
    <w:rsid w:val="64750A9E"/>
    <w:rsid w:val="64C203E2"/>
    <w:rsid w:val="654F4FE5"/>
    <w:rsid w:val="65640A91"/>
    <w:rsid w:val="65BC5C6A"/>
    <w:rsid w:val="65C33769"/>
    <w:rsid w:val="66035AA8"/>
    <w:rsid w:val="66040068"/>
    <w:rsid w:val="662B4868"/>
    <w:rsid w:val="66912F14"/>
    <w:rsid w:val="66DE6971"/>
    <w:rsid w:val="67017E53"/>
    <w:rsid w:val="67515045"/>
    <w:rsid w:val="676A327D"/>
    <w:rsid w:val="67A6414A"/>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5024FA"/>
    <w:rsid w:val="6E592F9F"/>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671015"/>
    <w:rsid w:val="75982460"/>
    <w:rsid w:val="75F84CBB"/>
    <w:rsid w:val="761F1477"/>
    <w:rsid w:val="76276A6E"/>
    <w:rsid w:val="763C17C9"/>
    <w:rsid w:val="76F11F0B"/>
    <w:rsid w:val="773A6D2D"/>
    <w:rsid w:val="777D3C34"/>
    <w:rsid w:val="77842113"/>
    <w:rsid w:val="77BA20C7"/>
    <w:rsid w:val="781500F7"/>
    <w:rsid w:val="7831514A"/>
    <w:rsid w:val="78BA65A1"/>
    <w:rsid w:val="7946709B"/>
    <w:rsid w:val="79D33BAE"/>
    <w:rsid w:val="79F857F4"/>
    <w:rsid w:val="7A9471BD"/>
    <w:rsid w:val="7AA31401"/>
    <w:rsid w:val="7B2A3451"/>
    <w:rsid w:val="7B413E46"/>
    <w:rsid w:val="7B421B96"/>
    <w:rsid w:val="7B450F0D"/>
    <w:rsid w:val="7BDF7DFC"/>
    <w:rsid w:val="7C292C93"/>
    <w:rsid w:val="7C440408"/>
    <w:rsid w:val="7C9659A2"/>
    <w:rsid w:val="7CA35A26"/>
    <w:rsid w:val="7CF234C2"/>
    <w:rsid w:val="7D1F4201"/>
    <w:rsid w:val="7D20673C"/>
    <w:rsid w:val="7D2635FE"/>
    <w:rsid w:val="7DAD68CA"/>
    <w:rsid w:val="7DF93FF2"/>
    <w:rsid w:val="7E6C5322"/>
    <w:rsid w:val="7EA877E8"/>
    <w:rsid w:val="7EC438AE"/>
    <w:rsid w:val="7F361EB2"/>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12185</Words>
  <Characters>13252</Characters>
  <Lines>119</Lines>
  <Paragraphs>33</Paragraphs>
  <TotalTime>5</TotalTime>
  <ScaleCrop>false</ScaleCrop>
  <LinksUpToDate>false</LinksUpToDate>
  <CharactersWithSpaces>13884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2025-06-06T04:04:55Z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DF96D0DCC0BA4BCF9926C000498BD751_13</vt:lpwstr>
  </property>
  <property fmtid="{D5CDD505-2E9C-101B-9397-08002B2CF9AE}" pid="4" name="KSOTemplateDocerSaveRecord">
    <vt:lpwstr>eyJoZGlkIjoiZTU3Mjk0ZTYxMWRlN2RjYTY1ODg0ZWM3NmMyYTAwYTMiLCJ1c2VySWQiOiIzOTU2NzMzMDQifQ==</vt:lpwstr>
  </property>
</Properties>
</file>