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十三</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13</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06</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800307"/>
      <w:bookmarkStart w:id="2" w:name="_Toc17800089"/>
      <w:bookmarkStart w:id="3" w:name="_Toc17799794"/>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十三</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采购项目（十三）</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5-13</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27</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13+包号+公司名称方式命名拷贝至U盘与纸质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800310"/>
      <w:bookmarkStart w:id="13" w:name="_Toc17799735"/>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76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616"/>
        <w:gridCol w:w="1557"/>
        <w:gridCol w:w="1234"/>
        <w:gridCol w:w="1300"/>
        <w:gridCol w:w="783"/>
        <w:gridCol w:w="1117"/>
        <w:gridCol w:w="1324"/>
        <w:gridCol w:w="2217"/>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腹膜透析螺旋帽钛接头</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百特医疗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5C4129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388</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spacing w:line="240" w:lineRule="auto"/>
              <w:rPr>
                <w:rFonts w:hint="default" w:ascii="宋体" w:hAnsi="宋体" w:eastAsia="宋体" w:cs="宋体"/>
                <w:i w:val="0"/>
                <w:iCs w:val="0"/>
                <w:color w:val="000000"/>
                <w:sz w:val="22"/>
                <w:szCs w:val="22"/>
                <w:u w:val="none"/>
                <w:lang w:val="en-US" w:eastAsia="zh-CN"/>
              </w:rPr>
            </w:pP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腹膜透析外接短管</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420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百特医疗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5C4482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B00">
            <w:pPr>
              <w:spacing w:line="240" w:lineRule="auto"/>
              <w:rPr>
                <w:rFonts w:hint="eastAsia" w:ascii="宋体" w:hAnsi="宋体" w:eastAsia="宋体" w:cs="宋体"/>
                <w:i w:val="0"/>
                <w:iCs w:val="0"/>
                <w:color w:val="000000"/>
                <w:sz w:val="22"/>
                <w:szCs w:val="22"/>
                <w:u w:val="none"/>
                <w:lang w:val="en-US" w:eastAsia="zh-CN"/>
              </w:rPr>
            </w:pP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75C90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6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DD951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55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EEE999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医用导管夹</w:t>
            </w:r>
          </w:p>
        </w:tc>
        <w:tc>
          <w:tcPr>
            <w:tcW w:w="123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3005A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百特医疗</w:t>
            </w:r>
          </w:p>
        </w:tc>
        <w:tc>
          <w:tcPr>
            <w:tcW w:w="13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DEC61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SPC4527</w:t>
            </w:r>
          </w:p>
        </w:tc>
        <w:tc>
          <w:tcPr>
            <w:tcW w:w="7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FE4B8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982F2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3B617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2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77ABC6">
            <w:pPr>
              <w:spacing w:line="240" w:lineRule="auto"/>
              <w:rPr>
                <w:rFonts w:hint="eastAsia" w:ascii="宋体" w:hAnsi="宋体" w:eastAsia="宋体" w:cs="宋体"/>
                <w:i w:val="0"/>
                <w:iCs w:val="0"/>
                <w:color w:val="000000"/>
                <w:sz w:val="22"/>
                <w:szCs w:val="22"/>
                <w:u w:val="none"/>
                <w:lang w:val="en-US" w:eastAsia="zh-CN"/>
              </w:rPr>
            </w:pP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74B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6FB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EBEC4E">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碘液微型盖</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C8DC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百特医疗</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5E20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6AC4466</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0C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CC8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21000</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77FC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7967">
            <w:pPr>
              <w:spacing w:line="240" w:lineRule="auto"/>
              <w:rPr>
                <w:rFonts w:hint="default" w:ascii="宋体" w:hAnsi="宋体" w:eastAsia="宋体" w:cs="宋体"/>
                <w:i w:val="0"/>
                <w:iCs w:val="0"/>
                <w:color w:val="000000"/>
                <w:sz w:val="22"/>
                <w:szCs w:val="22"/>
                <w:u w:val="none"/>
                <w:lang w:val="en-US" w:eastAsia="zh-CN"/>
              </w:rPr>
            </w:pP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DE1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4E6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3E399">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漏斗胸矫形系统</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479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捷迈</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671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01-3712</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EEF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AD9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942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EE2A">
            <w:pPr>
              <w:spacing w:line="240" w:lineRule="auto"/>
              <w:rPr>
                <w:rFonts w:hint="eastAsia" w:ascii="宋体" w:hAnsi="宋体" w:eastAsia="宋体" w:cs="宋体"/>
                <w:i w:val="0"/>
                <w:iCs w:val="0"/>
                <w:color w:val="000000"/>
                <w:sz w:val="22"/>
                <w:szCs w:val="22"/>
                <w:u w:val="none"/>
                <w:lang w:val="en-US" w:eastAsia="zh-CN"/>
              </w:rPr>
            </w:pP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776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E55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03951">
            <w:pPr>
              <w:keepNext w:val="0"/>
              <w:keepLines w:val="0"/>
              <w:widowControl/>
              <w:suppressLineNumbers w:val="0"/>
              <w:spacing w:line="240" w:lineRule="auto"/>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漏斗胸矫形系统</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3C23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捷迈</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D38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01-3713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BD1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C73B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CF4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B9D0">
            <w:pPr>
              <w:spacing w:line="240" w:lineRule="auto"/>
              <w:rPr>
                <w:rFonts w:hint="eastAsia" w:ascii="宋体" w:hAnsi="宋体" w:eastAsia="宋体" w:cs="宋体"/>
                <w:i w:val="0"/>
                <w:iCs w:val="0"/>
                <w:color w:val="000000"/>
                <w:sz w:val="22"/>
                <w:szCs w:val="22"/>
                <w:u w:val="none"/>
                <w:lang w:val="en-US" w:eastAsia="zh-CN"/>
              </w:rPr>
            </w:pP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803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731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C2F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漏斗胸矫形系统</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0EFB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捷迈</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2F7D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01-3715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93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30F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27D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1853">
            <w:pPr>
              <w:spacing w:line="240" w:lineRule="auto"/>
              <w:rPr>
                <w:rFonts w:hint="eastAsia" w:ascii="宋体" w:hAnsi="宋体" w:eastAsia="宋体" w:cs="宋体"/>
                <w:i w:val="0"/>
                <w:iCs w:val="0"/>
                <w:color w:val="000000"/>
                <w:sz w:val="22"/>
                <w:szCs w:val="22"/>
                <w:u w:val="none"/>
                <w:lang w:val="en-US" w:eastAsia="zh-CN"/>
              </w:rPr>
            </w:pP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DC1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B8F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F41C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漏斗胸矫形系统</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D17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捷迈</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588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01-3801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A342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47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E53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EAA7">
            <w:pPr>
              <w:spacing w:line="240" w:lineRule="auto"/>
              <w:rPr>
                <w:rFonts w:hint="eastAsia" w:ascii="宋体" w:hAnsi="宋体" w:eastAsia="宋体" w:cs="宋体"/>
                <w:i w:val="0"/>
                <w:iCs w:val="0"/>
                <w:color w:val="000000"/>
                <w:sz w:val="22"/>
                <w:szCs w:val="22"/>
                <w:u w:val="none"/>
                <w:lang w:val="en-US" w:eastAsia="zh-CN"/>
              </w:rPr>
            </w:pP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DF2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0ADC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920C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大隐静脉剥脱系统</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D2B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西班</w:t>
            </w:r>
            <w:r>
              <w:rPr>
                <w:rFonts w:hint="eastAsia" w:ascii="宋体" w:hAnsi="宋体" w:cs="宋体"/>
                <w:i w:val="0"/>
                <w:iCs w:val="0"/>
                <w:color w:val="000000"/>
                <w:kern w:val="0"/>
                <w:sz w:val="22"/>
                <w:szCs w:val="22"/>
                <w:u w:val="none"/>
                <w:lang w:val="en-US" w:eastAsia="zh-CN" w:bidi="ar"/>
              </w:rPr>
              <w:t>牙</w:t>
            </w:r>
            <w:r>
              <w:rPr>
                <w:rFonts w:hint="eastAsia" w:ascii="宋体" w:hAnsi="宋体" w:eastAsia="宋体" w:cs="宋体"/>
                <w:i w:val="0"/>
                <w:iCs w:val="0"/>
                <w:color w:val="000000"/>
                <w:kern w:val="0"/>
                <w:sz w:val="22"/>
                <w:szCs w:val="22"/>
                <w:u w:val="none"/>
                <w:lang w:val="en-US" w:eastAsia="zh-CN" w:bidi="ar"/>
              </w:rPr>
              <w:t>医疗</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1B6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FLVINV</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614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5F9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8A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65669">
            <w:pPr>
              <w:spacing w:line="240" w:lineRule="auto"/>
              <w:rPr>
                <w:rFonts w:hint="eastAsia" w:ascii="宋体" w:hAnsi="宋体" w:eastAsia="宋体" w:cs="宋体"/>
                <w:i w:val="0"/>
                <w:iCs w:val="0"/>
                <w:color w:val="000000"/>
                <w:sz w:val="22"/>
                <w:szCs w:val="22"/>
                <w:u w:val="none"/>
                <w:lang w:val="en-US" w:eastAsia="zh-CN"/>
              </w:rPr>
            </w:pP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42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DD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02AA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一次性切口扩张器</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B7CC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湖南三瑞</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DBB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70/70-35/25,硅胶型GL3</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765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支</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A2C7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37D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382.08</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DB7E7">
            <w:pPr>
              <w:spacing w:line="240" w:lineRule="auto"/>
              <w:rPr>
                <w:rFonts w:hint="eastAsia" w:ascii="宋体" w:hAnsi="宋体" w:eastAsia="宋体" w:cs="宋体"/>
                <w:i w:val="0"/>
                <w:iCs w:val="0"/>
                <w:color w:val="000000"/>
                <w:sz w:val="22"/>
                <w:szCs w:val="22"/>
                <w:u w:val="none"/>
                <w:lang w:val="en-US" w:eastAsia="zh-CN"/>
              </w:rPr>
            </w:pP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52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4853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589A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双层人工真皮修复材料</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DC1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兰度</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AD1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BAS-0302</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5C5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DEE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F0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0D5C">
            <w:pPr>
              <w:spacing w:line="240" w:lineRule="auto"/>
              <w:rPr>
                <w:rFonts w:hint="eastAsia" w:ascii="宋体" w:hAnsi="宋体" w:eastAsia="宋体" w:cs="宋体"/>
                <w:i w:val="0"/>
                <w:iCs w:val="0"/>
                <w:color w:val="000000"/>
                <w:sz w:val="22"/>
                <w:szCs w:val="22"/>
                <w:u w:val="none"/>
                <w:lang w:val="en-US" w:eastAsia="zh-CN"/>
              </w:rPr>
            </w:pP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0338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69AC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5E85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双层人工真皮修复材料</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0B0E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兰度</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421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BAS-0505</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B34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AF3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FE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5DB84">
            <w:pPr>
              <w:spacing w:line="240" w:lineRule="auto"/>
              <w:rPr>
                <w:rFonts w:hint="eastAsia" w:ascii="宋体" w:hAnsi="宋体" w:eastAsia="宋体" w:cs="宋体"/>
                <w:i w:val="0"/>
                <w:iCs w:val="0"/>
                <w:color w:val="000000"/>
                <w:sz w:val="22"/>
                <w:szCs w:val="22"/>
                <w:u w:val="none"/>
                <w:lang w:val="en-US" w:eastAsia="zh-CN"/>
              </w:rPr>
            </w:pP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498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2B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D459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双层人工真皮修复材料</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0DF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兰度</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546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BAS-0806</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BFE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246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5E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6745</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7F08">
            <w:pPr>
              <w:spacing w:line="240" w:lineRule="auto"/>
              <w:rPr>
                <w:rFonts w:hint="eastAsia" w:ascii="宋体" w:hAnsi="宋体" w:eastAsia="宋体" w:cs="宋体"/>
                <w:i w:val="0"/>
                <w:iCs w:val="0"/>
                <w:color w:val="000000"/>
                <w:sz w:val="22"/>
                <w:szCs w:val="22"/>
                <w:u w:val="none"/>
                <w:lang w:val="en-US" w:eastAsia="zh-CN"/>
              </w:rPr>
            </w:pP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60A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7F1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BEFE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双层人工真皮修复材料</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96F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兰度</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40A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BAS-1208</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E1A4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842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1E2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14000</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A225">
            <w:pPr>
              <w:spacing w:line="240" w:lineRule="auto"/>
              <w:rPr>
                <w:rFonts w:hint="eastAsia" w:ascii="宋体" w:hAnsi="宋体" w:eastAsia="宋体" w:cs="宋体"/>
                <w:i w:val="0"/>
                <w:iCs w:val="0"/>
                <w:color w:val="000000"/>
                <w:sz w:val="22"/>
                <w:szCs w:val="22"/>
                <w:u w:val="none"/>
                <w:lang w:val="en-US" w:eastAsia="zh-CN"/>
              </w:rPr>
            </w:pP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D75A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DE70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7951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自体血回输机耗材</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7E46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费森尤斯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A8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ATR120储血管</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5E7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3501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9F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446</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77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适用设备：自体血液回收机CATSmart</w:t>
            </w:r>
          </w:p>
        </w:tc>
      </w:tr>
      <w:bookmarkEnd w:id="15"/>
      <w:tr w14:paraId="5C65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BE7D62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14:paraId="7534315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02A2E8C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自体血回输机耗材</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F6EEDD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费森尤斯</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7B2E94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ATS吸管</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ED09E9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50F2871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02C185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4CBDF21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适用设备：自体血液回收机CATSmart</w:t>
            </w:r>
          </w:p>
        </w:tc>
      </w:tr>
      <w:tr w14:paraId="3320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9A7B71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14:paraId="1FF040B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72642D6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自体血回输机耗材</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8A4F5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费森尤斯</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B57112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AT1自身输血套件</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35835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2BA55D9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44BFA46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720</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76E1DC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适用设备：自体血液回收机CATSmart</w:t>
            </w:r>
          </w:p>
        </w:tc>
      </w:tr>
    </w:tbl>
    <w:p w14:paraId="7855CCB9">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十三</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采购项目（十三）</w:t>
      </w:r>
      <w:r>
        <w:rPr>
          <w:rFonts w:hint="eastAsia" w:ascii="宋体" w:hAnsi="宋体"/>
          <w:color w:val="auto"/>
          <w:sz w:val="24"/>
        </w:rPr>
        <w:t>（项目编号：</w:t>
      </w:r>
      <w:r>
        <w:rPr>
          <w:rFonts w:hint="eastAsia" w:hAnsi="宋体"/>
          <w:color w:val="auto"/>
          <w:sz w:val="24"/>
          <w:u w:val="single"/>
          <w:lang w:val="en-US" w:eastAsia="zh-CN"/>
        </w:rPr>
        <w:t>LHZXYY-YYHC-2025-13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3A40C5"/>
    <w:rsid w:val="02A87DD2"/>
    <w:rsid w:val="02D536F9"/>
    <w:rsid w:val="03241D96"/>
    <w:rsid w:val="034309DD"/>
    <w:rsid w:val="036A2745"/>
    <w:rsid w:val="03993BA4"/>
    <w:rsid w:val="03D0757C"/>
    <w:rsid w:val="04523CC6"/>
    <w:rsid w:val="04B9758D"/>
    <w:rsid w:val="04BB1D35"/>
    <w:rsid w:val="04BC3C04"/>
    <w:rsid w:val="04F45ECD"/>
    <w:rsid w:val="0508464F"/>
    <w:rsid w:val="056C3E5A"/>
    <w:rsid w:val="059E36F3"/>
    <w:rsid w:val="05E76E48"/>
    <w:rsid w:val="06A31364"/>
    <w:rsid w:val="06F96B5C"/>
    <w:rsid w:val="07724E37"/>
    <w:rsid w:val="078F24AF"/>
    <w:rsid w:val="07DA20B6"/>
    <w:rsid w:val="07DF6421"/>
    <w:rsid w:val="07EF2560"/>
    <w:rsid w:val="07EF46DA"/>
    <w:rsid w:val="081C2E86"/>
    <w:rsid w:val="081D4837"/>
    <w:rsid w:val="08366C44"/>
    <w:rsid w:val="084479D0"/>
    <w:rsid w:val="089D2198"/>
    <w:rsid w:val="09365842"/>
    <w:rsid w:val="095F2D63"/>
    <w:rsid w:val="096F7DC3"/>
    <w:rsid w:val="098A6CCA"/>
    <w:rsid w:val="099734A3"/>
    <w:rsid w:val="09D56921"/>
    <w:rsid w:val="0A187F18"/>
    <w:rsid w:val="0A516F86"/>
    <w:rsid w:val="0A5730B4"/>
    <w:rsid w:val="0AB407AD"/>
    <w:rsid w:val="0AB50D47"/>
    <w:rsid w:val="0AC2613F"/>
    <w:rsid w:val="0B0C0CBB"/>
    <w:rsid w:val="0B4A478E"/>
    <w:rsid w:val="0B6108AF"/>
    <w:rsid w:val="0B927D40"/>
    <w:rsid w:val="0BF4199F"/>
    <w:rsid w:val="0C2518AB"/>
    <w:rsid w:val="0C2A3F33"/>
    <w:rsid w:val="0C395F24"/>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8B596F"/>
    <w:rsid w:val="159468C1"/>
    <w:rsid w:val="15B05167"/>
    <w:rsid w:val="15B20524"/>
    <w:rsid w:val="15CF7422"/>
    <w:rsid w:val="16442095"/>
    <w:rsid w:val="164C5E5C"/>
    <w:rsid w:val="16821794"/>
    <w:rsid w:val="16B0708C"/>
    <w:rsid w:val="16E159B6"/>
    <w:rsid w:val="16F20BF9"/>
    <w:rsid w:val="1713427F"/>
    <w:rsid w:val="17232523"/>
    <w:rsid w:val="187C3D68"/>
    <w:rsid w:val="18E137F3"/>
    <w:rsid w:val="192518EC"/>
    <w:rsid w:val="197607B7"/>
    <w:rsid w:val="19E6347B"/>
    <w:rsid w:val="1A0E2E1D"/>
    <w:rsid w:val="1A7647E7"/>
    <w:rsid w:val="1AA93EB6"/>
    <w:rsid w:val="1AE8560C"/>
    <w:rsid w:val="1AF901C7"/>
    <w:rsid w:val="1B721993"/>
    <w:rsid w:val="1B904522"/>
    <w:rsid w:val="1B980F3B"/>
    <w:rsid w:val="1BE4359C"/>
    <w:rsid w:val="1BEF3F11"/>
    <w:rsid w:val="1C747108"/>
    <w:rsid w:val="1CE32891"/>
    <w:rsid w:val="1CEF333C"/>
    <w:rsid w:val="1D230C56"/>
    <w:rsid w:val="1D8D614C"/>
    <w:rsid w:val="1D997423"/>
    <w:rsid w:val="1DE013A9"/>
    <w:rsid w:val="1E07627E"/>
    <w:rsid w:val="1E2A695D"/>
    <w:rsid w:val="1E774C45"/>
    <w:rsid w:val="1FD83E26"/>
    <w:rsid w:val="20163D63"/>
    <w:rsid w:val="204C0134"/>
    <w:rsid w:val="20A4360F"/>
    <w:rsid w:val="20AA51EA"/>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9124D5"/>
    <w:rsid w:val="25FA265A"/>
    <w:rsid w:val="25FB0C65"/>
    <w:rsid w:val="26237ECD"/>
    <w:rsid w:val="26722306"/>
    <w:rsid w:val="267B7F4C"/>
    <w:rsid w:val="274549CC"/>
    <w:rsid w:val="27467DDF"/>
    <w:rsid w:val="27862314"/>
    <w:rsid w:val="27AF06B2"/>
    <w:rsid w:val="28134621"/>
    <w:rsid w:val="28A81B9F"/>
    <w:rsid w:val="28B03E9C"/>
    <w:rsid w:val="28E04C85"/>
    <w:rsid w:val="28F76D48"/>
    <w:rsid w:val="28F92CBF"/>
    <w:rsid w:val="29656152"/>
    <w:rsid w:val="29A05376"/>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264BA4"/>
    <w:rsid w:val="33296443"/>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6808FA"/>
    <w:rsid w:val="38995E18"/>
    <w:rsid w:val="38D80F63"/>
    <w:rsid w:val="38E72296"/>
    <w:rsid w:val="390E2362"/>
    <w:rsid w:val="396C3A44"/>
    <w:rsid w:val="39BC359D"/>
    <w:rsid w:val="3A0B79AA"/>
    <w:rsid w:val="3A3F1290"/>
    <w:rsid w:val="3A6A181A"/>
    <w:rsid w:val="3A751F6D"/>
    <w:rsid w:val="3AC61DB7"/>
    <w:rsid w:val="3AC84793"/>
    <w:rsid w:val="3B365BA1"/>
    <w:rsid w:val="3B85242E"/>
    <w:rsid w:val="3BAC26EF"/>
    <w:rsid w:val="3BAD3B3F"/>
    <w:rsid w:val="3BB74FDC"/>
    <w:rsid w:val="3C442F4E"/>
    <w:rsid w:val="3C816151"/>
    <w:rsid w:val="3D1E069A"/>
    <w:rsid w:val="3D2D4B0C"/>
    <w:rsid w:val="3D872A51"/>
    <w:rsid w:val="3DEF61C7"/>
    <w:rsid w:val="3EB80C44"/>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106CD7"/>
    <w:rsid w:val="435267EA"/>
    <w:rsid w:val="43CD0816"/>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D060E28"/>
    <w:rsid w:val="4D0A51FD"/>
    <w:rsid w:val="4D1C360D"/>
    <w:rsid w:val="4D1D578D"/>
    <w:rsid w:val="4D5B12F4"/>
    <w:rsid w:val="4D856733"/>
    <w:rsid w:val="4D8F4E9A"/>
    <w:rsid w:val="4DD878AB"/>
    <w:rsid w:val="4E7976EC"/>
    <w:rsid w:val="4E874BDD"/>
    <w:rsid w:val="4E922C96"/>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260108"/>
    <w:rsid w:val="54707D58"/>
    <w:rsid w:val="54805394"/>
    <w:rsid w:val="54BB7492"/>
    <w:rsid w:val="54D163E8"/>
    <w:rsid w:val="54DA7145"/>
    <w:rsid w:val="54FB77E7"/>
    <w:rsid w:val="5531151C"/>
    <w:rsid w:val="55480552"/>
    <w:rsid w:val="555F28B8"/>
    <w:rsid w:val="558A2919"/>
    <w:rsid w:val="558A2A21"/>
    <w:rsid w:val="55A62403"/>
    <w:rsid w:val="56C96783"/>
    <w:rsid w:val="5729313F"/>
    <w:rsid w:val="574A08A6"/>
    <w:rsid w:val="57AA1525"/>
    <w:rsid w:val="58112E7E"/>
    <w:rsid w:val="5822279A"/>
    <w:rsid w:val="58775D4B"/>
    <w:rsid w:val="58DB4CF9"/>
    <w:rsid w:val="592E180D"/>
    <w:rsid w:val="593D5EF8"/>
    <w:rsid w:val="59EC5ABE"/>
    <w:rsid w:val="5A5534F6"/>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59087D"/>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924D47"/>
    <w:rsid w:val="63B17435"/>
    <w:rsid w:val="63E842AA"/>
    <w:rsid w:val="64750A9E"/>
    <w:rsid w:val="64C203E2"/>
    <w:rsid w:val="654F4FE5"/>
    <w:rsid w:val="65640A91"/>
    <w:rsid w:val="65BC5C6A"/>
    <w:rsid w:val="65C33769"/>
    <w:rsid w:val="66035AA8"/>
    <w:rsid w:val="66040068"/>
    <w:rsid w:val="66216982"/>
    <w:rsid w:val="662B4868"/>
    <w:rsid w:val="66912F14"/>
    <w:rsid w:val="66DE6971"/>
    <w:rsid w:val="67017E53"/>
    <w:rsid w:val="67515045"/>
    <w:rsid w:val="676A327D"/>
    <w:rsid w:val="67A6414A"/>
    <w:rsid w:val="67C45485"/>
    <w:rsid w:val="67E06685"/>
    <w:rsid w:val="680A680D"/>
    <w:rsid w:val="68282A93"/>
    <w:rsid w:val="684A3B49"/>
    <w:rsid w:val="686E1C26"/>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3C39C1"/>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AD7AA7"/>
    <w:rsid w:val="73D84C02"/>
    <w:rsid w:val="742C64D6"/>
    <w:rsid w:val="742F3625"/>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6F11F0B"/>
    <w:rsid w:val="773A6D2D"/>
    <w:rsid w:val="777D3C34"/>
    <w:rsid w:val="77842113"/>
    <w:rsid w:val="77BA20C7"/>
    <w:rsid w:val="77F9775E"/>
    <w:rsid w:val="781500F7"/>
    <w:rsid w:val="7831514A"/>
    <w:rsid w:val="78BA65A1"/>
    <w:rsid w:val="7946709B"/>
    <w:rsid w:val="79D33BAE"/>
    <w:rsid w:val="79F857F4"/>
    <w:rsid w:val="7A9471BD"/>
    <w:rsid w:val="7AA31401"/>
    <w:rsid w:val="7B2A3451"/>
    <w:rsid w:val="7B413E46"/>
    <w:rsid w:val="7B421B96"/>
    <w:rsid w:val="7B450F0D"/>
    <w:rsid w:val="7BDF7DFC"/>
    <w:rsid w:val="7C292C93"/>
    <w:rsid w:val="7C3A093E"/>
    <w:rsid w:val="7C440408"/>
    <w:rsid w:val="7C9659A2"/>
    <w:rsid w:val="7CA35A26"/>
    <w:rsid w:val="7CF234C2"/>
    <w:rsid w:val="7D1F4201"/>
    <w:rsid w:val="7D20673C"/>
    <w:rsid w:val="7D2635FE"/>
    <w:rsid w:val="7DAD68CA"/>
    <w:rsid w:val="7DF93FF2"/>
    <w:rsid w:val="7E6C5322"/>
    <w:rsid w:val="7EA877E8"/>
    <w:rsid w:val="7EC438AE"/>
    <w:rsid w:val="7F361EB2"/>
    <w:rsid w:val="7F4D615A"/>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7866</Words>
  <Characters>8408</Characters>
  <Lines>119</Lines>
  <Paragraphs>33</Paragraphs>
  <TotalTime>12</TotalTime>
  <ScaleCrop>false</ScaleCrop>
  <LinksUpToDate>false</LinksUpToDate>
  <CharactersWithSpaces>8896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2025-06-20T07:03:01Z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AD00E268E5FF4EBB9BD6895C973458BB_13</vt:lpwstr>
  </property>
  <property fmtid="{D5CDD505-2E9C-101B-9397-08002B2CF9AE}" pid="4" name="KSOTemplateDocerSaveRecord">
    <vt:lpwstr>eyJoZGlkIjoiZTU3Mjk0ZTYxMWRlN2RjYTY1ODg0ZWM3NmMyYTAwYTMiLCJ1c2VySWQiOiIzOTU2NzMzMDQifQ==</vt:lpwstr>
  </property>
</Properties>
</file>